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4B083" w:themeColor="accent2" w:themeTint="99"/>
  <w:body>
    <w:p w:rsidR="002533BB" w:rsidRPr="002533BB" w:rsidRDefault="002533BB" w:rsidP="002533BB">
      <w:pPr>
        <w:ind w:left="720" w:right="424"/>
        <w:jc w:val="center"/>
        <w:rPr>
          <w:b/>
          <w:color w:val="C00000"/>
          <w:sz w:val="40"/>
          <w:szCs w:val="40"/>
          <w:u w:val="single"/>
        </w:rPr>
      </w:pPr>
      <w:r w:rsidRPr="002533BB">
        <w:rPr>
          <w:b/>
          <w:color w:val="C00000"/>
          <w:sz w:val="40"/>
          <w:szCs w:val="40"/>
          <w:u w:val="single"/>
        </w:rPr>
        <w:t>Консультация для родителей</w:t>
      </w:r>
    </w:p>
    <w:p w:rsidR="002533BB" w:rsidRPr="002533BB" w:rsidRDefault="002533BB" w:rsidP="002533BB">
      <w:pPr>
        <w:ind w:left="720" w:right="424"/>
        <w:jc w:val="center"/>
        <w:rPr>
          <w:b/>
          <w:color w:val="C00000"/>
          <w:sz w:val="40"/>
          <w:szCs w:val="40"/>
          <w:u w:val="single"/>
        </w:rPr>
      </w:pPr>
      <w:r w:rsidRPr="002533BB">
        <w:rPr>
          <w:b/>
          <w:color w:val="C00000"/>
          <w:sz w:val="40"/>
          <w:szCs w:val="40"/>
          <w:u w:val="single"/>
        </w:rPr>
        <w:t>Правильно ли говорит ваш ребенок?</w:t>
      </w: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Порою </w:t>
      </w:r>
      <w:proofErr w:type="gramStart"/>
      <w:r w:rsidRPr="00BB076D">
        <w:rPr>
          <w:sz w:val="32"/>
          <w:szCs w:val="32"/>
        </w:rPr>
        <w:t>умственно</w:t>
      </w:r>
      <w:proofErr w:type="gramEnd"/>
      <w:r w:rsidRPr="00BB076D">
        <w:rPr>
          <w:sz w:val="32"/>
          <w:szCs w:val="32"/>
        </w:rPr>
        <w:t xml:space="preserve"> и пс</w:t>
      </w:r>
      <w:bookmarkStart w:id="0" w:name="_GoBack"/>
      <w:bookmarkEnd w:id="0"/>
      <w:r w:rsidRPr="00BB076D">
        <w:rPr>
          <w:sz w:val="32"/>
          <w:szCs w:val="32"/>
        </w:rPr>
        <w:t xml:space="preserve">ихически нормально развивающиеся дети испытывают трудности в овладении речью. Чаще всего это бывает в тех случаях, когда ребенок много болеет, по каким – то причинам часто </w:t>
      </w:r>
      <w:proofErr w:type="gramStart"/>
      <w:r w:rsidRPr="00BB076D">
        <w:rPr>
          <w:sz w:val="32"/>
          <w:szCs w:val="32"/>
        </w:rPr>
        <w:t>отсутствует</w:t>
      </w:r>
      <w:proofErr w:type="gramEnd"/>
      <w:r w:rsidRPr="00BB076D">
        <w:rPr>
          <w:sz w:val="32"/>
          <w:szCs w:val="32"/>
        </w:rPr>
        <w:t xml:space="preserve"> а детском саду.</w:t>
      </w: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  Ни для кого не секрет, что совместная деятельность родителей и специалистов дает наиболее эффективный результат в коррекционной работе с детьми.</w:t>
      </w: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Однако очень часто можно констатировать тот факт, что родители не уделяют должного внимания работе по преодолению какого-либо речевого дефекта у ребенка. На мой взгляд, это связано с двумя причинами:</w:t>
      </w: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родители не слышат недостатков речи своих детей;</w:t>
      </w: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взрослые не придают нарушениям речи серьезного значения, полагая, что с возрастом все </w:t>
      </w:r>
      <w:proofErr w:type="gramStart"/>
      <w:r w:rsidRPr="00BB076D">
        <w:rPr>
          <w:sz w:val="32"/>
          <w:szCs w:val="32"/>
        </w:rPr>
        <w:t>пройдет</w:t>
      </w:r>
      <w:proofErr w:type="gramEnd"/>
      <w:r w:rsidRPr="00BB076D">
        <w:rPr>
          <w:sz w:val="32"/>
          <w:szCs w:val="32"/>
        </w:rPr>
        <w:t xml:space="preserve"> само собой.</w:t>
      </w: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Но время, благоприятное для коррекционной работы, проходит, а дефекты речи остаются. Ребенок из детского сада уходит в школу, и эти недостатки приносят ему немало огорчений. Сверстники замечают искажение звуков или неправильно произносимые слова, высмеивают одноклассника, взрослые постоянно делают замечания. В тетрадях могут появиться «необычные» ошибки. Ребенок начинает стесняться общения со сверстниками и взрослыми, отказываться участвовать в праздниках, где надо читать стихи или что-то рассказывать, неуверенно чувствует себя, отвечая на занятиях и уроках, переживает из-за неудовлетворительных оценок по русскому языку.</w:t>
      </w: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В этой ситуации критические замечания и требования говорить правильно, настоятельно предъявляемые взрослыми, не дают нужного результата. Ребенку необходимо умело и вовремя помочь. При этом очевидно, что именно помощь родителей обязательна и чрезвычайно ценна. Потому что, во-первых, родительское мнение наиболее авторитетно для ребенка и, во-вторых, только у родителей есть возможность ежедневно закреплять формируемые навыки в процессе живого, непосредственного общения со своим малышом.</w:t>
      </w: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lastRenderedPageBreak/>
        <w:t>В течение года в детском саду проводится «День открытых дверей» для родителей. Они посещают все режимные Моменты и занятия, в том числе и логопедическое. В конце учебного года мы приглашаем взрослых на итоговое занятие-праздник, где дети демонстрируют знания, умения и навыки, приобретенные за это время.</w:t>
      </w:r>
    </w:p>
    <w:p w:rsidR="002533BB" w:rsidRPr="00BB076D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Со старшими дошкольниками, помимо занятий по формированию лексико-грамматических категорий, я провожу занятия и по обучению грамоте. </w:t>
      </w:r>
    </w:p>
    <w:p w:rsidR="002533BB" w:rsidRDefault="002533BB" w:rsidP="002533BB">
      <w:pPr>
        <w:ind w:left="720" w:right="424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Таким образом, благодаря тесному сотрудничеству педагогов, родителей и детей нам удается добиться самого главного — хороших результатов в развитии наших воспитанников.</w:t>
      </w:r>
    </w:p>
    <w:p w:rsidR="00313B29" w:rsidRDefault="002533BB" w:rsidP="002533BB">
      <w:pPr>
        <w:ind w:right="424"/>
      </w:pPr>
    </w:p>
    <w:sectPr w:rsidR="00313B29" w:rsidSect="002533BB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18"/>
    <w:rsid w:val="00105318"/>
    <w:rsid w:val="002533BB"/>
    <w:rsid w:val="00473CB2"/>
    <w:rsid w:val="005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7EED6-7031-459D-9142-FC6A5A6D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privet</cp:lastModifiedBy>
  <cp:revision>2</cp:revision>
  <dcterms:created xsi:type="dcterms:W3CDTF">2023-05-20T07:49:00Z</dcterms:created>
  <dcterms:modified xsi:type="dcterms:W3CDTF">2023-05-20T07:50:00Z</dcterms:modified>
</cp:coreProperties>
</file>